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22" w:rsidRPr="006F1324" w:rsidRDefault="002E7B22" w:rsidP="002E7B2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2E7B22" w:rsidRPr="006F1324" w:rsidRDefault="002E7B22" w:rsidP="002E7B2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2E7B22" w:rsidRPr="006F1324" w:rsidRDefault="002E7B22" w:rsidP="002E7B22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2E7B22" w:rsidRPr="006F1324" w:rsidRDefault="002E7B22" w:rsidP="002E7B22">
      <w:pP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>Class: II</w:t>
      </w:r>
      <w:r>
        <w:rPr>
          <w:b/>
          <w:sz w:val="30"/>
        </w:rPr>
        <w:t>I CSE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          </w:t>
      </w:r>
      <w:r w:rsidRPr="006F1324">
        <w:rPr>
          <w:b/>
          <w:sz w:val="30"/>
        </w:rPr>
        <w:t>MID-I</w:t>
      </w:r>
      <w:r>
        <w:rPr>
          <w:b/>
          <w:sz w:val="30"/>
        </w:rPr>
        <w:t>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</w:t>
      </w:r>
    </w:p>
    <w:p w:rsidR="002E7B22" w:rsidRPr="006F1324" w:rsidRDefault="002E7B22" w:rsidP="002E7B2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 xml:space="preserve">Subject: </w:t>
      </w:r>
      <w:r>
        <w:rPr>
          <w:b/>
          <w:sz w:val="30"/>
        </w:rPr>
        <w:t>OOP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</w:t>
      </w:r>
      <w:r w:rsidRPr="006F1324">
        <w:rPr>
          <w:b/>
          <w:sz w:val="30"/>
        </w:rPr>
        <w:t>SET-I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</w:p>
    <w:p w:rsidR="002E7B22" w:rsidRDefault="002E7B22" w:rsidP="002E7B2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ANSWER ALL QUESTIONS.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8"/>
        <w:gridCol w:w="7044"/>
        <w:gridCol w:w="1134"/>
        <w:gridCol w:w="1984"/>
      </w:tblGrid>
      <w:tr w:rsidR="002E7B22" w:rsidRPr="00CF7E9E" w:rsidTr="00E07EDF">
        <w:trPr>
          <w:trHeight w:val="557"/>
        </w:trPr>
        <w:tc>
          <w:tcPr>
            <w:tcW w:w="7372" w:type="dxa"/>
            <w:gridSpan w:val="2"/>
          </w:tcPr>
          <w:p w:rsidR="002E7B22" w:rsidRPr="00CF7E9E" w:rsidRDefault="002E7B22" w:rsidP="006E0E0B"/>
        </w:tc>
        <w:tc>
          <w:tcPr>
            <w:tcW w:w="1134" w:type="dxa"/>
            <w:vAlign w:val="center"/>
          </w:tcPr>
          <w:p w:rsidR="002E7B22" w:rsidRPr="000B0BEE" w:rsidRDefault="002E7B22" w:rsidP="006E0E0B">
            <w:pPr>
              <w:ind w:left="-108" w:right="-108"/>
              <w:jc w:val="center"/>
              <w:rPr>
                <w:b/>
              </w:rPr>
            </w:pPr>
            <w:r w:rsidRPr="000B0BEE">
              <w:rPr>
                <w:b/>
              </w:rPr>
              <w:t>Course outcome (s)</w:t>
            </w:r>
          </w:p>
        </w:tc>
        <w:tc>
          <w:tcPr>
            <w:tcW w:w="1984" w:type="dxa"/>
            <w:vAlign w:val="center"/>
          </w:tcPr>
          <w:p w:rsidR="002E7B22" w:rsidRPr="000B0BEE" w:rsidRDefault="002E7B22" w:rsidP="006E0E0B">
            <w:pPr>
              <w:jc w:val="center"/>
              <w:rPr>
                <w:b/>
              </w:rPr>
            </w:pPr>
            <w:r w:rsidRPr="000B0BEE">
              <w:rPr>
                <w:b/>
              </w:rPr>
              <w:t>Cognitive</w:t>
            </w:r>
          </w:p>
          <w:p w:rsidR="002E7B22" w:rsidRPr="000B0BEE" w:rsidRDefault="002E7B22" w:rsidP="006E0E0B">
            <w:pPr>
              <w:jc w:val="center"/>
              <w:rPr>
                <w:b/>
              </w:rPr>
            </w:pPr>
            <w:r w:rsidRPr="000B0BEE">
              <w:rPr>
                <w:b/>
              </w:rPr>
              <w:t>Level</w:t>
            </w:r>
          </w:p>
        </w:tc>
      </w:tr>
      <w:tr w:rsidR="00E07EDF" w:rsidRPr="00CF7E9E" w:rsidTr="00E07EDF">
        <w:trPr>
          <w:trHeight w:val="721"/>
        </w:trPr>
        <w:tc>
          <w:tcPr>
            <w:tcW w:w="328" w:type="dxa"/>
            <w:vAlign w:val="center"/>
          </w:tcPr>
          <w:p w:rsidR="00E07EDF" w:rsidRPr="00CF7E9E" w:rsidRDefault="00E07EDF" w:rsidP="006E0E0B">
            <w:pPr>
              <w:jc w:val="center"/>
            </w:pPr>
            <w:r>
              <w:t>1</w:t>
            </w:r>
          </w:p>
        </w:tc>
        <w:tc>
          <w:tcPr>
            <w:tcW w:w="7044" w:type="dxa"/>
          </w:tcPr>
          <w:p w:rsidR="00E07EDF" w:rsidRPr="002E7B22" w:rsidRDefault="00E07EDF" w:rsidP="002E7B22">
            <w:pPr>
              <w:rPr>
                <w:rFonts w:ascii="Times New Roman" w:hAnsi="Times New Roman"/>
                <w:sz w:val="24"/>
                <w:szCs w:val="24"/>
              </w:rPr>
            </w:pPr>
            <w:r w:rsidRPr="002E7B22">
              <w:rPr>
                <w:rFonts w:ascii="Times New Roman" w:hAnsi="Times New Roman"/>
                <w:sz w:val="24"/>
                <w:szCs w:val="24"/>
              </w:rPr>
              <w:t>What is an exception handling? Explain about try, catch,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E7B22">
              <w:rPr>
                <w:rFonts w:ascii="Times New Roman" w:hAnsi="Times New Roman"/>
                <w:sz w:val="24"/>
                <w:szCs w:val="24"/>
              </w:rPr>
              <w:t>throw ,throws</w:t>
            </w:r>
            <w:proofErr w:type="gramEnd"/>
            <w:r w:rsidRPr="002E7B22">
              <w:rPr>
                <w:rFonts w:ascii="Times New Roman" w:hAnsi="Times New Roman"/>
                <w:sz w:val="24"/>
                <w:szCs w:val="24"/>
              </w:rPr>
              <w:t xml:space="preserve"> and finally with an example program?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[10 M]</w:t>
            </w:r>
          </w:p>
          <w:p w:rsidR="00E07EDF" w:rsidRPr="002E7B22" w:rsidRDefault="00E07EDF" w:rsidP="006E0E0B">
            <w:pPr>
              <w:pStyle w:val="ListParagraph"/>
              <w:spacing w:after="120"/>
              <w:ind w:left="-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7EDF" w:rsidRPr="0008262C" w:rsidRDefault="00E07EDF" w:rsidP="006E0E0B">
            <w:pPr>
              <w:jc w:val="center"/>
            </w:pPr>
            <w:r>
              <w:t>CO4</w:t>
            </w:r>
          </w:p>
        </w:tc>
        <w:tc>
          <w:tcPr>
            <w:tcW w:w="1984" w:type="dxa"/>
            <w:vAlign w:val="center"/>
          </w:tcPr>
          <w:p w:rsidR="00E07EDF" w:rsidRDefault="00E07EDF" w:rsidP="00C242B0">
            <w:pPr>
              <w:jc w:val="center"/>
            </w:pPr>
            <w:r w:rsidRPr="0008262C">
              <w:t>Comprehension</w:t>
            </w:r>
          </w:p>
          <w:p w:rsidR="00E07EDF" w:rsidRPr="0008262C" w:rsidRDefault="00E07EDF" w:rsidP="00C242B0">
            <w:pPr>
              <w:jc w:val="center"/>
            </w:pPr>
            <w:r>
              <w:t xml:space="preserve"> Application</w:t>
            </w:r>
          </w:p>
        </w:tc>
      </w:tr>
      <w:tr w:rsidR="00E07EDF" w:rsidRPr="00CF7E9E" w:rsidTr="00E07EDF">
        <w:trPr>
          <w:trHeight w:val="1544"/>
        </w:trPr>
        <w:tc>
          <w:tcPr>
            <w:tcW w:w="328" w:type="dxa"/>
            <w:vAlign w:val="center"/>
          </w:tcPr>
          <w:p w:rsidR="00E07EDF" w:rsidRPr="00CF7E9E" w:rsidRDefault="00E07EDF" w:rsidP="006E0E0B">
            <w:pPr>
              <w:jc w:val="center"/>
            </w:pPr>
            <w:r>
              <w:t>2</w:t>
            </w:r>
          </w:p>
        </w:tc>
        <w:tc>
          <w:tcPr>
            <w:tcW w:w="7044" w:type="dxa"/>
          </w:tcPr>
          <w:p w:rsidR="00E07EDF" w:rsidRPr="002E7B22" w:rsidRDefault="00E07EDF" w:rsidP="002E7B22">
            <w:pPr>
              <w:rPr>
                <w:rFonts w:ascii="Times New Roman" w:hAnsi="Times New Roman"/>
                <w:sz w:val="24"/>
                <w:szCs w:val="24"/>
              </w:rPr>
            </w:pPr>
            <w:r w:rsidRPr="002E7B22">
              <w:rPr>
                <w:rFonts w:ascii="Times New Roman" w:hAnsi="Times New Roman"/>
                <w:sz w:val="24"/>
                <w:szCs w:val="24"/>
              </w:rPr>
              <w:t>Explain about applet life cycle? Write a program for parameter passing to an applet?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[10 M]</w:t>
            </w:r>
          </w:p>
          <w:p w:rsidR="00E07EDF" w:rsidRPr="002E7B22" w:rsidRDefault="00E07EDF" w:rsidP="006E0E0B">
            <w:pPr>
              <w:pStyle w:val="ListParagraph"/>
              <w:spacing w:after="120" w:line="240" w:lineRule="auto"/>
              <w:ind w:left="0"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7EDF" w:rsidRPr="0008262C" w:rsidRDefault="00E07EDF" w:rsidP="006E0E0B">
            <w:pPr>
              <w:jc w:val="center"/>
            </w:pPr>
            <w:r>
              <w:t>CO5</w:t>
            </w:r>
          </w:p>
        </w:tc>
        <w:tc>
          <w:tcPr>
            <w:tcW w:w="1984" w:type="dxa"/>
            <w:vAlign w:val="center"/>
          </w:tcPr>
          <w:p w:rsidR="00E07EDF" w:rsidRPr="0008262C" w:rsidRDefault="00E07EDF" w:rsidP="00C242B0">
            <w:pPr>
              <w:jc w:val="center"/>
            </w:pPr>
            <w:r w:rsidRPr="0008262C">
              <w:t>Application</w:t>
            </w:r>
          </w:p>
        </w:tc>
      </w:tr>
      <w:tr w:rsidR="00E07EDF" w:rsidRPr="00CF7E9E" w:rsidTr="00E07EDF">
        <w:trPr>
          <w:trHeight w:val="1269"/>
        </w:trPr>
        <w:tc>
          <w:tcPr>
            <w:tcW w:w="328" w:type="dxa"/>
            <w:vAlign w:val="center"/>
          </w:tcPr>
          <w:p w:rsidR="00E07EDF" w:rsidRPr="00CF7E9E" w:rsidRDefault="00E07EDF" w:rsidP="006E0E0B">
            <w:pPr>
              <w:jc w:val="center"/>
            </w:pPr>
            <w:r w:rsidRPr="00CF7E9E">
              <w:br w:type="page"/>
            </w:r>
            <w:r>
              <w:t>3</w:t>
            </w:r>
          </w:p>
        </w:tc>
        <w:tc>
          <w:tcPr>
            <w:tcW w:w="7044" w:type="dxa"/>
          </w:tcPr>
          <w:p w:rsidR="00E07EDF" w:rsidRPr="002E7B22" w:rsidRDefault="00E07EDF" w:rsidP="002E7B22">
            <w:pPr>
              <w:rPr>
                <w:rFonts w:ascii="Times New Roman" w:hAnsi="Times New Roman"/>
                <w:sz w:val="24"/>
                <w:szCs w:val="24"/>
              </w:rPr>
            </w:pPr>
            <w:r w:rsidRPr="002E7B22">
              <w:rPr>
                <w:rFonts w:ascii="Times New Roman" w:hAnsi="Times New Roman"/>
                <w:sz w:val="24"/>
                <w:szCs w:val="24"/>
              </w:rPr>
              <w:t>Explain about delegation event model (keyboard and mouse events) with an example program?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[10 M]</w:t>
            </w:r>
          </w:p>
          <w:p w:rsidR="00E07EDF" w:rsidRPr="002E7B22" w:rsidRDefault="00E07EDF" w:rsidP="006E0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7EDF" w:rsidRPr="0008262C" w:rsidRDefault="00E07EDF" w:rsidP="006E0E0B">
            <w:pPr>
              <w:jc w:val="center"/>
            </w:pPr>
            <w:r>
              <w:t>CO6</w:t>
            </w:r>
          </w:p>
        </w:tc>
        <w:tc>
          <w:tcPr>
            <w:tcW w:w="1984" w:type="dxa"/>
            <w:vAlign w:val="center"/>
          </w:tcPr>
          <w:p w:rsidR="00E07EDF" w:rsidRPr="0008262C" w:rsidRDefault="00E07EDF" w:rsidP="00C242B0">
            <w:pPr>
              <w:jc w:val="center"/>
            </w:pPr>
            <w:r w:rsidRPr="0008262C">
              <w:t xml:space="preserve">Application </w:t>
            </w:r>
          </w:p>
        </w:tc>
      </w:tr>
      <w:tr w:rsidR="00E07EDF" w:rsidRPr="00CF7E9E" w:rsidTr="00E07EDF">
        <w:trPr>
          <w:trHeight w:val="907"/>
        </w:trPr>
        <w:tc>
          <w:tcPr>
            <w:tcW w:w="328" w:type="dxa"/>
            <w:vAlign w:val="center"/>
          </w:tcPr>
          <w:p w:rsidR="00E07EDF" w:rsidRPr="00CF7E9E" w:rsidRDefault="00E07EDF" w:rsidP="006E0E0B">
            <w:pPr>
              <w:jc w:val="center"/>
            </w:pPr>
            <w:r>
              <w:t>4</w:t>
            </w:r>
          </w:p>
        </w:tc>
        <w:tc>
          <w:tcPr>
            <w:tcW w:w="7044" w:type="dxa"/>
          </w:tcPr>
          <w:p w:rsidR="00E07EDF" w:rsidRPr="002E7B22" w:rsidRDefault="00E07EDF" w:rsidP="002E7B22">
            <w:pPr>
              <w:rPr>
                <w:rFonts w:ascii="Times New Roman" w:hAnsi="Times New Roman"/>
                <w:sz w:val="24"/>
                <w:szCs w:val="24"/>
              </w:rPr>
            </w:pPr>
            <w:r w:rsidRPr="002E7B22">
              <w:rPr>
                <w:rFonts w:ascii="Times New Roman" w:hAnsi="Times New Roman"/>
                <w:sz w:val="24"/>
                <w:szCs w:val="24"/>
              </w:rPr>
              <w:t>Explain about MVC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B22">
              <w:rPr>
                <w:rFonts w:ascii="Times New Roman" w:hAnsi="Times New Roman"/>
                <w:sz w:val="24"/>
                <w:szCs w:val="24"/>
              </w:rPr>
              <w:t>(model, view, control) architecture? Write a program to demonstrate an icon based JButton?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[10 M]</w:t>
            </w:r>
          </w:p>
          <w:p w:rsidR="00E07EDF" w:rsidRPr="002E7B22" w:rsidRDefault="00E07EDF" w:rsidP="006E0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7EDF" w:rsidRPr="0008262C" w:rsidRDefault="00E07EDF" w:rsidP="006E0E0B">
            <w:pPr>
              <w:jc w:val="center"/>
            </w:pPr>
            <w:r>
              <w:t>CO6</w:t>
            </w:r>
          </w:p>
        </w:tc>
        <w:tc>
          <w:tcPr>
            <w:tcW w:w="1984" w:type="dxa"/>
            <w:vAlign w:val="center"/>
          </w:tcPr>
          <w:p w:rsidR="00E07EDF" w:rsidRPr="0008262C" w:rsidRDefault="00E07EDF" w:rsidP="00C242B0">
            <w:pPr>
              <w:jc w:val="center"/>
            </w:pPr>
            <w:r w:rsidRPr="0008262C">
              <w:t>Application</w:t>
            </w:r>
          </w:p>
          <w:p w:rsidR="00E07EDF" w:rsidRPr="0008262C" w:rsidRDefault="00E07EDF" w:rsidP="00C242B0">
            <w:pPr>
              <w:jc w:val="center"/>
            </w:pPr>
          </w:p>
        </w:tc>
      </w:tr>
    </w:tbl>
    <w:p w:rsidR="002E7B22" w:rsidRDefault="002E7B22" w:rsidP="002E7B22">
      <w:pPr>
        <w:ind w:left="720"/>
        <w:jc w:val="both"/>
      </w:pPr>
    </w:p>
    <w:p w:rsidR="002E7B22" w:rsidRDefault="002E7B22" w:rsidP="002E7B22">
      <w:pPr>
        <w:jc w:val="center"/>
        <w:rPr>
          <w:b/>
        </w:rPr>
      </w:pPr>
    </w:p>
    <w:p w:rsidR="002E7B22" w:rsidRDefault="002E7B22" w:rsidP="002E7B22">
      <w:pPr>
        <w:jc w:val="center"/>
        <w:rPr>
          <w:b/>
        </w:rPr>
      </w:pPr>
    </w:p>
    <w:p w:rsidR="002E7B22" w:rsidRDefault="002E7B22" w:rsidP="002E7B22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</w:t>
      </w:r>
      <w:r w:rsidRPr="006363C3">
        <w:rPr>
          <w:b/>
        </w:rPr>
        <w:t>Mapping</w:t>
      </w:r>
    </w:p>
    <w:tbl>
      <w:tblPr>
        <w:tblpPr w:leftFromText="180" w:rightFromText="180" w:vertAnchor="text" w:horzAnchor="margin" w:tblpXSpec="center" w:tblpY="1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</w:tblGrid>
      <w:tr w:rsidR="00E07EDF" w:rsidTr="00E07EDF">
        <w:tc>
          <w:tcPr>
            <w:tcW w:w="1381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95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</w:t>
            </w:r>
          </w:p>
        </w:tc>
      </w:tr>
      <w:tr w:rsidR="00E07EDF" w:rsidTr="00E07EDF">
        <w:tc>
          <w:tcPr>
            <w:tcW w:w="1381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E07EDF" w:rsidRPr="000B0BEE" w:rsidRDefault="00E07EDF" w:rsidP="00E07ED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</w:tr>
    </w:tbl>
    <w:p w:rsidR="002E7B22" w:rsidRPr="006363C3" w:rsidRDefault="002E7B22" w:rsidP="002E7B22">
      <w:pPr>
        <w:ind w:left="720"/>
        <w:jc w:val="center"/>
        <w:rPr>
          <w:b/>
        </w:rPr>
      </w:pPr>
    </w:p>
    <w:p w:rsidR="00744B92" w:rsidRDefault="00744B92"/>
    <w:sectPr w:rsidR="00744B92" w:rsidSect="00744B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F6BFD"/>
    <w:multiLevelType w:val="hybridMultilevel"/>
    <w:tmpl w:val="BA862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7B22"/>
    <w:rsid w:val="002E7B22"/>
    <w:rsid w:val="00583AFD"/>
    <w:rsid w:val="00744B92"/>
    <w:rsid w:val="00E0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B2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B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2017-06-23T10:02:00Z</dcterms:created>
  <dcterms:modified xsi:type="dcterms:W3CDTF">2017-06-29T11:05:00Z</dcterms:modified>
</cp:coreProperties>
</file>